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ländlicher Weg Kessin-Wodarg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06-001-2026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Sanierung ländlicher Weg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